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87BA" w14:textId="6CB9DF36" w:rsidR="00BC1551" w:rsidRDefault="0051226F">
      <w:pPr>
        <w:rPr>
          <w:sz w:val="28"/>
          <w:szCs w:val="28"/>
        </w:rPr>
      </w:pPr>
      <w:r w:rsidRPr="0051226F">
        <w:rPr>
          <w:rFonts w:hint="eastAsia"/>
          <w:sz w:val="28"/>
          <w:szCs w:val="28"/>
        </w:rPr>
        <w:t>低吸策略</w:t>
      </w:r>
    </w:p>
    <w:p w14:paraId="3286298F" w14:textId="47179AFF" w:rsidR="00D40C14" w:rsidRDefault="00D40C14">
      <w:pPr>
        <w:rPr>
          <w:sz w:val="28"/>
          <w:szCs w:val="28"/>
        </w:rPr>
      </w:pPr>
      <w:r w:rsidRPr="00D40C14">
        <w:rPr>
          <w:noProof/>
          <w:sz w:val="28"/>
          <w:szCs w:val="28"/>
        </w:rPr>
        <w:drawing>
          <wp:inline distT="0" distB="0" distL="0" distR="0" wp14:anchorId="6FA203D2" wp14:editId="70468C43">
            <wp:extent cx="5274310" cy="2620645"/>
            <wp:effectExtent l="0" t="0" r="0" b="0"/>
            <wp:docPr id="7944475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44754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B4920" w14:textId="76598789" w:rsidR="009C04C9" w:rsidRDefault="009C04C9" w:rsidP="009C04C9">
      <w:pPr>
        <w:ind w:firstLineChars="1400" w:firstLine="2940"/>
        <w:rPr>
          <w:szCs w:val="21"/>
        </w:rPr>
      </w:pPr>
      <w:r w:rsidRPr="009C04C9">
        <w:rPr>
          <w:rFonts w:hint="eastAsia"/>
          <w:szCs w:val="21"/>
        </w:rPr>
        <w:t>图1</w:t>
      </w:r>
      <w:r w:rsidRPr="009C04C9">
        <w:rPr>
          <w:szCs w:val="21"/>
        </w:rPr>
        <w:t xml:space="preserve">  </w:t>
      </w:r>
      <w:r w:rsidRPr="009C04C9">
        <w:rPr>
          <w:rFonts w:hint="eastAsia"/>
          <w:szCs w:val="21"/>
        </w:rPr>
        <w:t>策略总</w:t>
      </w:r>
      <w:proofErr w:type="gramStart"/>
      <w:r w:rsidRPr="009C04C9">
        <w:rPr>
          <w:rFonts w:hint="eastAsia"/>
          <w:szCs w:val="21"/>
        </w:rPr>
        <w:t>览</w:t>
      </w:r>
      <w:proofErr w:type="gramEnd"/>
      <w:r>
        <w:rPr>
          <w:rFonts w:hint="eastAsia"/>
          <w:szCs w:val="21"/>
        </w:rPr>
        <w:t xml:space="preserve"> </w:t>
      </w:r>
    </w:p>
    <w:p w14:paraId="08C3C718" w14:textId="77777777" w:rsidR="00845356" w:rsidRDefault="00845356" w:rsidP="00845356">
      <w:pPr>
        <w:rPr>
          <w:szCs w:val="21"/>
        </w:rPr>
      </w:pPr>
    </w:p>
    <w:p w14:paraId="41A1F70D" w14:textId="0D38DE32" w:rsidR="00845356" w:rsidRPr="009C04C9" w:rsidRDefault="00845356" w:rsidP="00845356">
      <w:pPr>
        <w:rPr>
          <w:szCs w:val="21"/>
        </w:rPr>
      </w:pPr>
      <w:r>
        <w:rPr>
          <w:rFonts w:hint="eastAsia"/>
          <w:szCs w:val="21"/>
        </w:rPr>
        <w:t>处理历史K线数据</w:t>
      </w:r>
      <w:r w:rsidR="002C3032">
        <w:rPr>
          <w:rFonts w:hint="eastAsia"/>
          <w:szCs w:val="21"/>
        </w:rPr>
        <w:t>，下图中点‘是’。等待数据处理</w:t>
      </w:r>
      <w:r w:rsidR="002C3032">
        <w:rPr>
          <w:szCs w:val="21"/>
        </w:rPr>
        <w:t>…</w:t>
      </w:r>
      <w:r w:rsidR="00FB7D75">
        <w:rPr>
          <w:rFonts w:hint="eastAsia"/>
          <w:szCs w:val="21"/>
        </w:rPr>
        <w:t>完成后‘低吸策略’按钮才可以使用。</w:t>
      </w:r>
    </w:p>
    <w:p w14:paraId="631D59A6" w14:textId="2E74F323" w:rsidR="00F97629" w:rsidRDefault="009C04C9">
      <w:pPr>
        <w:rPr>
          <w:sz w:val="28"/>
          <w:szCs w:val="28"/>
        </w:rPr>
      </w:pPr>
      <w:r w:rsidRPr="009C04C9">
        <w:rPr>
          <w:noProof/>
          <w:sz w:val="28"/>
          <w:szCs w:val="28"/>
        </w:rPr>
        <w:drawing>
          <wp:inline distT="0" distB="0" distL="0" distR="0" wp14:anchorId="57A04434" wp14:editId="09B74E9E">
            <wp:extent cx="5274310" cy="2818130"/>
            <wp:effectExtent l="0" t="0" r="0" b="0"/>
            <wp:docPr id="6717148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71480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B7C00" w14:textId="0DA9060A" w:rsidR="009C04C9" w:rsidRDefault="009C04C9" w:rsidP="009C04C9">
      <w:pPr>
        <w:ind w:firstLineChars="1300" w:firstLine="2730"/>
        <w:rPr>
          <w:szCs w:val="21"/>
        </w:rPr>
      </w:pPr>
      <w:r w:rsidRPr="009C04C9">
        <w:rPr>
          <w:rFonts w:hint="eastAsia"/>
          <w:szCs w:val="21"/>
        </w:rPr>
        <w:t>图</w:t>
      </w:r>
      <w:r w:rsidRPr="009C04C9">
        <w:rPr>
          <w:szCs w:val="21"/>
        </w:rPr>
        <w:t xml:space="preserve">2 </w:t>
      </w:r>
      <w:r w:rsidRPr="009C04C9">
        <w:rPr>
          <w:rFonts w:hint="eastAsia"/>
          <w:szCs w:val="21"/>
        </w:rPr>
        <w:t>准备历史</w:t>
      </w:r>
      <w:r w:rsidRPr="009C04C9">
        <w:rPr>
          <w:szCs w:val="21"/>
        </w:rPr>
        <w:t>K</w:t>
      </w:r>
      <w:r w:rsidRPr="009C04C9">
        <w:rPr>
          <w:rFonts w:hint="eastAsia"/>
          <w:szCs w:val="21"/>
        </w:rPr>
        <w:t>线数据</w:t>
      </w:r>
    </w:p>
    <w:p w14:paraId="6E43FDC6" w14:textId="5E5EA4C2" w:rsidR="00E12B70" w:rsidRDefault="00E12B70" w:rsidP="00E12B70">
      <w:pPr>
        <w:rPr>
          <w:szCs w:val="21"/>
        </w:rPr>
      </w:pPr>
      <w:r>
        <w:rPr>
          <w:rFonts w:hint="eastAsia"/>
          <w:szCs w:val="21"/>
        </w:rPr>
        <w:t>点击 ‘低吸策略’</w:t>
      </w:r>
    </w:p>
    <w:p w14:paraId="05319B70" w14:textId="77777777" w:rsidR="00E12B70" w:rsidRDefault="00E12B70" w:rsidP="00E12B70">
      <w:pPr>
        <w:rPr>
          <w:szCs w:val="21"/>
        </w:rPr>
      </w:pPr>
    </w:p>
    <w:p w14:paraId="2F088B1E" w14:textId="77777777" w:rsidR="00E12B70" w:rsidRDefault="00E12B70" w:rsidP="00E12B70">
      <w:pPr>
        <w:rPr>
          <w:szCs w:val="21"/>
        </w:rPr>
      </w:pPr>
    </w:p>
    <w:p w14:paraId="74FCBDC7" w14:textId="77777777" w:rsidR="00E12B70" w:rsidRDefault="00E12B70" w:rsidP="00E12B70">
      <w:pPr>
        <w:rPr>
          <w:szCs w:val="21"/>
        </w:rPr>
      </w:pPr>
    </w:p>
    <w:p w14:paraId="481E9C8A" w14:textId="77777777" w:rsidR="00E12B70" w:rsidRDefault="00E12B70" w:rsidP="00E12B70">
      <w:pPr>
        <w:rPr>
          <w:szCs w:val="21"/>
        </w:rPr>
      </w:pPr>
    </w:p>
    <w:p w14:paraId="107BA827" w14:textId="77777777" w:rsidR="00E12B70" w:rsidRDefault="00E12B70" w:rsidP="00E12B70">
      <w:pPr>
        <w:rPr>
          <w:szCs w:val="21"/>
        </w:rPr>
      </w:pPr>
    </w:p>
    <w:p w14:paraId="490FAB2B" w14:textId="77777777" w:rsidR="00E12B70" w:rsidRDefault="00E12B70" w:rsidP="00E12B70">
      <w:pPr>
        <w:rPr>
          <w:szCs w:val="21"/>
        </w:rPr>
      </w:pPr>
    </w:p>
    <w:p w14:paraId="531C7389" w14:textId="77777777" w:rsidR="00E12B70" w:rsidRDefault="00E12B70" w:rsidP="00E12B70">
      <w:pPr>
        <w:rPr>
          <w:szCs w:val="21"/>
        </w:rPr>
      </w:pPr>
    </w:p>
    <w:p w14:paraId="7CF5972A" w14:textId="77777777" w:rsidR="00E12B70" w:rsidRDefault="00E12B70" w:rsidP="00E12B70">
      <w:pPr>
        <w:rPr>
          <w:szCs w:val="21"/>
        </w:rPr>
      </w:pPr>
    </w:p>
    <w:p w14:paraId="633E1DDF" w14:textId="5B167EEA" w:rsidR="00E12B70" w:rsidRDefault="00E12B70" w:rsidP="00E12B70">
      <w:pPr>
        <w:rPr>
          <w:szCs w:val="21"/>
        </w:rPr>
      </w:pPr>
      <w:r w:rsidRPr="00E12B70">
        <w:rPr>
          <w:noProof/>
          <w:szCs w:val="21"/>
        </w:rPr>
        <w:lastRenderedPageBreak/>
        <w:drawing>
          <wp:inline distT="0" distB="0" distL="0" distR="0" wp14:anchorId="090FBECA" wp14:editId="2D8CA680">
            <wp:extent cx="5274310" cy="2781300"/>
            <wp:effectExtent l="0" t="0" r="0" b="0"/>
            <wp:docPr id="5936329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63294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049E8" w14:textId="62C86E21" w:rsidR="00E12B70" w:rsidRDefault="00E12B70" w:rsidP="00E12B70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</w:t>
      </w:r>
      <w:r>
        <w:rPr>
          <w:rFonts w:hint="eastAsia"/>
          <w:szCs w:val="21"/>
        </w:rPr>
        <w:t>图</w:t>
      </w:r>
      <w:r>
        <w:rPr>
          <w:szCs w:val="21"/>
        </w:rPr>
        <w:t xml:space="preserve">3 </w:t>
      </w:r>
      <w:r>
        <w:rPr>
          <w:rFonts w:hint="eastAsia"/>
          <w:szCs w:val="21"/>
        </w:rPr>
        <w:t>策略空白状态</w:t>
      </w:r>
    </w:p>
    <w:p w14:paraId="3378A43A" w14:textId="78DA3298" w:rsidR="00E12B70" w:rsidRDefault="00484C29" w:rsidP="00E12B70">
      <w:pPr>
        <w:rPr>
          <w:szCs w:val="21"/>
        </w:rPr>
      </w:pPr>
      <w:r>
        <w:rPr>
          <w:rFonts w:hint="eastAsia"/>
          <w:szCs w:val="21"/>
        </w:rPr>
        <w:t>添加策略</w:t>
      </w:r>
    </w:p>
    <w:p w14:paraId="109C3A11" w14:textId="3893A75B" w:rsidR="00484C29" w:rsidRDefault="000C5F6A" w:rsidP="00E12B70">
      <w:pPr>
        <w:rPr>
          <w:szCs w:val="21"/>
        </w:rPr>
      </w:pPr>
      <w:r w:rsidRPr="000C5F6A">
        <w:rPr>
          <w:noProof/>
          <w:szCs w:val="21"/>
        </w:rPr>
        <w:drawing>
          <wp:inline distT="0" distB="0" distL="0" distR="0" wp14:anchorId="13881EF2" wp14:editId="2502E5AC">
            <wp:extent cx="5274310" cy="2627630"/>
            <wp:effectExtent l="0" t="0" r="0" b="0"/>
            <wp:docPr id="9869968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99688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880CB" w14:textId="28A61434" w:rsidR="000C5F6A" w:rsidRDefault="000C5F6A" w:rsidP="00E12B70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</w:t>
      </w:r>
      <w:r>
        <w:rPr>
          <w:rFonts w:hint="eastAsia"/>
          <w:szCs w:val="21"/>
        </w:rPr>
        <w:t>图</w:t>
      </w:r>
      <w:r>
        <w:rPr>
          <w:szCs w:val="21"/>
        </w:rPr>
        <w:t xml:space="preserve">4 </w:t>
      </w:r>
      <w:r>
        <w:rPr>
          <w:rFonts w:hint="eastAsia"/>
          <w:szCs w:val="21"/>
        </w:rPr>
        <w:t>拟添加的</w:t>
      </w:r>
      <w:r w:rsidR="00B16C54">
        <w:rPr>
          <w:rFonts w:hint="eastAsia"/>
          <w:szCs w:val="21"/>
        </w:rPr>
        <w:t>龙二</w:t>
      </w:r>
      <w:r>
        <w:rPr>
          <w:rFonts w:hint="eastAsia"/>
          <w:szCs w:val="21"/>
        </w:rPr>
        <w:t>策略</w:t>
      </w:r>
    </w:p>
    <w:p w14:paraId="3579F063" w14:textId="2479E4E3" w:rsidR="000C5F6A" w:rsidRDefault="00C66084" w:rsidP="00E12B70">
      <w:pPr>
        <w:rPr>
          <w:szCs w:val="21"/>
        </w:rPr>
      </w:pPr>
      <w:r>
        <w:rPr>
          <w:rFonts w:hint="eastAsia"/>
          <w:szCs w:val="21"/>
        </w:rPr>
        <w:t>策略龙头证券:</w:t>
      </w:r>
      <w:r w:rsidRPr="00E023EE">
        <w:rPr>
          <w:color w:val="FF0000"/>
          <w:szCs w:val="21"/>
        </w:rPr>
        <w:t>000546</w:t>
      </w:r>
    </w:p>
    <w:p w14:paraId="2BF8D912" w14:textId="01287065" w:rsidR="00C66084" w:rsidRDefault="00C66084" w:rsidP="00E12B70">
      <w:pPr>
        <w:rPr>
          <w:szCs w:val="21"/>
        </w:rPr>
      </w:pPr>
      <w:r>
        <w:rPr>
          <w:rFonts w:hint="eastAsia"/>
          <w:szCs w:val="21"/>
        </w:rPr>
        <w:t xml:space="preserve">龙头涨停后 满足封单量 或 </w:t>
      </w:r>
      <w:proofErr w:type="gramStart"/>
      <w:r>
        <w:rPr>
          <w:rFonts w:hint="eastAsia"/>
          <w:szCs w:val="21"/>
        </w:rPr>
        <w:t>封单额</w:t>
      </w:r>
      <w:proofErr w:type="gramEnd"/>
      <w:r>
        <w:rPr>
          <w:rFonts w:hint="eastAsia"/>
          <w:szCs w:val="21"/>
        </w:rPr>
        <w:t xml:space="preserve"> 参数[</w:t>
      </w:r>
      <w:r w:rsidRPr="00C66084">
        <w:rPr>
          <w:color w:val="FF0000"/>
          <w:szCs w:val="21"/>
        </w:rPr>
        <w:t>0</w:t>
      </w:r>
      <w:r w:rsidRPr="00C66084">
        <w:rPr>
          <w:rFonts w:hint="eastAsia"/>
          <w:color w:val="FF0000"/>
          <w:szCs w:val="21"/>
        </w:rPr>
        <w:t>值不起用</w:t>
      </w:r>
      <w:r>
        <w:rPr>
          <w:szCs w:val="21"/>
        </w:rPr>
        <w:t>]</w:t>
      </w:r>
      <w:r>
        <w:rPr>
          <w:rFonts w:hint="eastAsia"/>
          <w:szCs w:val="21"/>
        </w:rPr>
        <w:t>：</w:t>
      </w:r>
    </w:p>
    <w:p w14:paraId="28CEACB2" w14:textId="3BF158AF" w:rsidR="00C66084" w:rsidRDefault="00C66084" w:rsidP="00E12B70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封单量</w:t>
      </w:r>
      <w:r w:rsidRPr="00E023EE">
        <w:rPr>
          <w:rFonts w:hint="eastAsia"/>
          <w:color w:val="FF0000"/>
          <w:szCs w:val="21"/>
        </w:rPr>
        <w:t>1</w:t>
      </w:r>
      <w:r w:rsidRPr="00E023EE">
        <w:rPr>
          <w:color w:val="FF0000"/>
          <w:szCs w:val="21"/>
        </w:rPr>
        <w:t>0000</w:t>
      </w:r>
      <w:r w:rsidRPr="00E023EE">
        <w:rPr>
          <w:rFonts w:hint="eastAsia"/>
          <w:color w:val="FF0000"/>
          <w:szCs w:val="21"/>
        </w:rPr>
        <w:t>手</w:t>
      </w:r>
      <w:r>
        <w:rPr>
          <w:rFonts w:hint="eastAsia"/>
          <w:szCs w:val="21"/>
        </w:rPr>
        <w:t>或</w:t>
      </w:r>
      <w:proofErr w:type="gramStart"/>
      <w:r>
        <w:rPr>
          <w:rFonts w:hint="eastAsia"/>
          <w:szCs w:val="21"/>
        </w:rPr>
        <w:t>封单额</w:t>
      </w:r>
      <w:r w:rsidRPr="00E023EE">
        <w:rPr>
          <w:color w:val="FF0000"/>
          <w:szCs w:val="21"/>
        </w:rPr>
        <w:t>8000</w:t>
      </w:r>
      <w:r w:rsidRPr="00E023EE">
        <w:rPr>
          <w:rFonts w:hint="eastAsia"/>
          <w:color w:val="FF0000"/>
          <w:szCs w:val="21"/>
        </w:rPr>
        <w:t>万元</w:t>
      </w:r>
      <w:proofErr w:type="gramEnd"/>
      <w:r>
        <w:rPr>
          <w:rFonts w:hint="eastAsia"/>
          <w:szCs w:val="21"/>
        </w:rPr>
        <w:t>[</w:t>
      </w:r>
      <w:proofErr w:type="gramStart"/>
      <w:r w:rsidRPr="00C66084">
        <w:rPr>
          <w:rFonts w:hint="eastAsia"/>
          <w:color w:val="FF0000"/>
          <w:szCs w:val="21"/>
        </w:rPr>
        <w:t>金额按涨停</w:t>
      </w:r>
      <w:proofErr w:type="gramEnd"/>
      <w:r w:rsidRPr="00C66084">
        <w:rPr>
          <w:rFonts w:hint="eastAsia"/>
          <w:color w:val="FF0000"/>
          <w:szCs w:val="21"/>
        </w:rPr>
        <w:t>价换算为量，用最大值</w:t>
      </w:r>
      <w:r>
        <w:rPr>
          <w:szCs w:val="21"/>
        </w:rPr>
        <w:t>]</w:t>
      </w:r>
    </w:p>
    <w:p w14:paraId="2CE7040D" w14:textId="77777777" w:rsidR="00C66084" w:rsidRDefault="00C66084" w:rsidP="00E12B70">
      <w:pPr>
        <w:rPr>
          <w:szCs w:val="21"/>
        </w:rPr>
      </w:pPr>
    </w:p>
    <w:p w14:paraId="6ABFC1A5" w14:textId="6CB9738F" w:rsidR="00C66084" w:rsidRDefault="00C66084" w:rsidP="00E12B70">
      <w:pPr>
        <w:rPr>
          <w:szCs w:val="21"/>
        </w:rPr>
      </w:pPr>
      <w:r>
        <w:rPr>
          <w:rFonts w:hint="eastAsia"/>
          <w:szCs w:val="21"/>
        </w:rPr>
        <w:t>龙二证券代码:</w:t>
      </w:r>
      <w:r w:rsidRPr="00E023EE">
        <w:rPr>
          <w:color w:val="FF0000"/>
          <w:szCs w:val="21"/>
        </w:rPr>
        <w:t>002738</w:t>
      </w:r>
    </w:p>
    <w:p w14:paraId="30506F44" w14:textId="42C3C389" w:rsidR="007255CC" w:rsidRDefault="007255CC" w:rsidP="00E12B70">
      <w:pPr>
        <w:rPr>
          <w:szCs w:val="21"/>
        </w:rPr>
      </w:pPr>
      <w:r>
        <w:rPr>
          <w:rFonts w:hint="eastAsia"/>
          <w:szCs w:val="21"/>
        </w:rPr>
        <w:t>龙二换手率参数:</w:t>
      </w:r>
      <w:r w:rsidRPr="00E023EE">
        <w:rPr>
          <w:color w:val="FF0000"/>
          <w:szCs w:val="21"/>
        </w:rPr>
        <w:t>13.00%</w:t>
      </w:r>
    </w:p>
    <w:p w14:paraId="4AA4A3FD" w14:textId="21655D00" w:rsidR="007255CC" w:rsidRDefault="007255CC" w:rsidP="00E12B70">
      <w:pPr>
        <w:rPr>
          <w:szCs w:val="21"/>
        </w:rPr>
      </w:pPr>
      <w:r>
        <w:rPr>
          <w:rFonts w:hint="eastAsia"/>
          <w:szCs w:val="21"/>
        </w:rPr>
        <w:t>龙二量比参数:</w:t>
      </w:r>
      <w:r w:rsidRPr="00E023EE">
        <w:rPr>
          <w:color w:val="FF0000"/>
          <w:szCs w:val="21"/>
        </w:rPr>
        <w:t>5</w:t>
      </w:r>
    </w:p>
    <w:p w14:paraId="073C14E4" w14:textId="78911194" w:rsidR="003B01E7" w:rsidRDefault="003B01E7" w:rsidP="00E12B70">
      <w:pPr>
        <w:rPr>
          <w:szCs w:val="21"/>
        </w:rPr>
      </w:pPr>
      <w:r>
        <w:rPr>
          <w:rFonts w:hint="eastAsia"/>
          <w:szCs w:val="21"/>
        </w:rPr>
        <w:t>龙二低吸价格:</w:t>
      </w:r>
      <w:r w:rsidRPr="00E023EE">
        <w:rPr>
          <w:rFonts w:hint="eastAsia"/>
          <w:color w:val="FF0000"/>
          <w:szCs w:val="21"/>
        </w:rPr>
        <w:t>最新价</w:t>
      </w:r>
    </w:p>
    <w:p w14:paraId="21C751AB" w14:textId="4138972F" w:rsidR="003B01E7" w:rsidRDefault="003B01E7" w:rsidP="00E12B70">
      <w:pPr>
        <w:rPr>
          <w:szCs w:val="21"/>
        </w:rPr>
      </w:pPr>
      <w:r>
        <w:rPr>
          <w:rFonts w:hint="eastAsia"/>
          <w:szCs w:val="21"/>
        </w:rPr>
        <w:t>龙二下单金额:</w:t>
      </w:r>
      <w:r w:rsidRPr="00E023EE">
        <w:rPr>
          <w:color w:val="FF0000"/>
          <w:szCs w:val="21"/>
        </w:rPr>
        <w:t>0.5</w:t>
      </w:r>
      <w:r w:rsidRPr="00E023EE">
        <w:rPr>
          <w:rFonts w:hint="eastAsia"/>
          <w:color w:val="FF0000"/>
          <w:szCs w:val="21"/>
        </w:rPr>
        <w:t>万元</w:t>
      </w:r>
    </w:p>
    <w:p w14:paraId="09652595" w14:textId="77777777" w:rsidR="003B01E7" w:rsidRDefault="003B01E7" w:rsidP="00E12B70">
      <w:pPr>
        <w:rPr>
          <w:szCs w:val="21"/>
        </w:rPr>
      </w:pPr>
    </w:p>
    <w:p w14:paraId="50359467" w14:textId="77777777" w:rsidR="003B01E7" w:rsidRDefault="003B01E7" w:rsidP="00E12B70">
      <w:pPr>
        <w:rPr>
          <w:szCs w:val="21"/>
        </w:rPr>
      </w:pPr>
    </w:p>
    <w:p w14:paraId="5383202F" w14:textId="77777777" w:rsidR="00E023EE" w:rsidRDefault="00E023EE" w:rsidP="00E12B70">
      <w:pPr>
        <w:rPr>
          <w:szCs w:val="21"/>
        </w:rPr>
      </w:pPr>
    </w:p>
    <w:p w14:paraId="27F23E5E" w14:textId="312A1B59" w:rsidR="00E023EE" w:rsidRDefault="006F31E0" w:rsidP="00E12B70">
      <w:pPr>
        <w:rPr>
          <w:szCs w:val="21"/>
        </w:rPr>
      </w:pPr>
      <w:r w:rsidRPr="006F31E0">
        <w:rPr>
          <w:noProof/>
          <w:szCs w:val="21"/>
        </w:rPr>
        <w:lastRenderedPageBreak/>
        <w:drawing>
          <wp:inline distT="0" distB="0" distL="0" distR="0" wp14:anchorId="3767FC40" wp14:editId="1C5B4F64">
            <wp:extent cx="5274310" cy="2541905"/>
            <wp:effectExtent l="0" t="0" r="0" b="0"/>
            <wp:docPr id="4033405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34051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E4DEC" w14:textId="10B2B538" w:rsidR="00E023EE" w:rsidRDefault="00E023EE" w:rsidP="00E023EE">
      <w:pPr>
        <w:ind w:left="2940" w:firstLine="420"/>
        <w:rPr>
          <w:szCs w:val="21"/>
        </w:rPr>
      </w:pPr>
      <w:r>
        <w:rPr>
          <w:rFonts w:hint="eastAsia"/>
          <w:szCs w:val="21"/>
        </w:rPr>
        <w:t>图</w:t>
      </w:r>
      <w:r>
        <w:rPr>
          <w:szCs w:val="21"/>
        </w:rPr>
        <w:t xml:space="preserve">5 </w:t>
      </w:r>
      <w:r>
        <w:rPr>
          <w:rFonts w:hint="eastAsia"/>
          <w:szCs w:val="21"/>
        </w:rPr>
        <w:t>添加策略</w:t>
      </w:r>
    </w:p>
    <w:p w14:paraId="6807CDC4" w14:textId="77777777" w:rsidR="00375282" w:rsidRDefault="00375282" w:rsidP="00375282">
      <w:pPr>
        <w:rPr>
          <w:szCs w:val="21"/>
        </w:rPr>
      </w:pPr>
    </w:p>
    <w:p w14:paraId="43305853" w14:textId="1A43C5F0" w:rsidR="00585CB1" w:rsidRDefault="00585CB1" w:rsidP="00375282">
      <w:pPr>
        <w:rPr>
          <w:szCs w:val="21"/>
        </w:rPr>
      </w:pPr>
      <w:r w:rsidRPr="00585CB1">
        <w:rPr>
          <w:noProof/>
          <w:szCs w:val="21"/>
        </w:rPr>
        <w:drawing>
          <wp:inline distT="0" distB="0" distL="0" distR="0" wp14:anchorId="350D5A76" wp14:editId="262673F0">
            <wp:extent cx="5274310" cy="2926715"/>
            <wp:effectExtent l="0" t="0" r="0" b="0"/>
            <wp:docPr id="17654668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46680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A2E49" w14:textId="41627311" w:rsidR="00585CB1" w:rsidRDefault="00F22CB0" w:rsidP="00375282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      </w:t>
      </w:r>
      <w:r>
        <w:rPr>
          <w:rFonts w:hint="eastAsia"/>
          <w:szCs w:val="21"/>
        </w:rPr>
        <w:t>图6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拟添加龙三策略</w:t>
      </w:r>
    </w:p>
    <w:p w14:paraId="0E042C05" w14:textId="77777777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>策略龙头证券:</w:t>
      </w:r>
      <w:r w:rsidRPr="00E023EE">
        <w:rPr>
          <w:color w:val="FF0000"/>
          <w:szCs w:val="21"/>
        </w:rPr>
        <w:t>000546</w:t>
      </w:r>
    </w:p>
    <w:p w14:paraId="51196148" w14:textId="77777777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 xml:space="preserve">龙头涨停后 满足封单量 或 </w:t>
      </w:r>
      <w:proofErr w:type="gramStart"/>
      <w:r>
        <w:rPr>
          <w:rFonts w:hint="eastAsia"/>
          <w:szCs w:val="21"/>
        </w:rPr>
        <w:t>封单额</w:t>
      </w:r>
      <w:proofErr w:type="gramEnd"/>
      <w:r>
        <w:rPr>
          <w:rFonts w:hint="eastAsia"/>
          <w:szCs w:val="21"/>
        </w:rPr>
        <w:t xml:space="preserve"> 参数[</w:t>
      </w:r>
      <w:r w:rsidRPr="00C66084">
        <w:rPr>
          <w:color w:val="FF0000"/>
          <w:szCs w:val="21"/>
        </w:rPr>
        <w:t>0</w:t>
      </w:r>
      <w:r w:rsidRPr="00C66084">
        <w:rPr>
          <w:rFonts w:hint="eastAsia"/>
          <w:color w:val="FF0000"/>
          <w:szCs w:val="21"/>
        </w:rPr>
        <w:t>值不起用</w:t>
      </w:r>
      <w:r>
        <w:rPr>
          <w:szCs w:val="21"/>
        </w:rPr>
        <w:t>]</w:t>
      </w:r>
      <w:r>
        <w:rPr>
          <w:rFonts w:hint="eastAsia"/>
          <w:szCs w:val="21"/>
        </w:rPr>
        <w:t>：</w:t>
      </w:r>
    </w:p>
    <w:p w14:paraId="55B5DA1A" w14:textId="5AA7D57F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封单量</w:t>
      </w:r>
      <w:r w:rsidRPr="00E023EE">
        <w:rPr>
          <w:rFonts w:hint="eastAsia"/>
          <w:color w:val="FF0000"/>
          <w:szCs w:val="21"/>
        </w:rPr>
        <w:t>1</w:t>
      </w:r>
      <w:r w:rsidRPr="00E023EE">
        <w:rPr>
          <w:color w:val="FF0000"/>
          <w:szCs w:val="21"/>
        </w:rPr>
        <w:t>0000</w:t>
      </w:r>
      <w:r w:rsidRPr="00E023EE">
        <w:rPr>
          <w:rFonts w:hint="eastAsia"/>
          <w:color w:val="FF0000"/>
          <w:szCs w:val="21"/>
        </w:rPr>
        <w:t>手</w:t>
      </w:r>
      <w:r>
        <w:rPr>
          <w:rFonts w:hint="eastAsia"/>
          <w:szCs w:val="21"/>
        </w:rPr>
        <w:t>或</w:t>
      </w:r>
      <w:proofErr w:type="gramStart"/>
      <w:r>
        <w:rPr>
          <w:rFonts w:hint="eastAsia"/>
          <w:szCs w:val="21"/>
        </w:rPr>
        <w:t>封单额</w:t>
      </w:r>
      <w:r w:rsidR="00D33102">
        <w:rPr>
          <w:color w:val="FF0000"/>
          <w:szCs w:val="21"/>
        </w:rPr>
        <w:t>5</w:t>
      </w:r>
      <w:r w:rsidRPr="00E023EE">
        <w:rPr>
          <w:color w:val="FF0000"/>
          <w:szCs w:val="21"/>
        </w:rPr>
        <w:t>000</w:t>
      </w:r>
      <w:r w:rsidRPr="00E023EE">
        <w:rPr>
          <w:rFonts w:hint="eastAsia"/>
          <w:color w:val="FF0000"/>
          <w:szCs w:val="21"/>
        </w:rPr>
        <w:t>万元</w:t>
      </w:r>
      <w:proofErr w:type="gramEnd"/>
      <w:r>
        <w:rPr>
          <w:rFonts w:hint="eastAsia"/>
          <w:szCs w:val="21"/>
        </w:rPr>
        <w:t>[</w:t>
      </w:r>
      <w:proofErr w:type="gramStart"/>
      <w:r w:rsidRPr="00C66084">
        <w:rPr>
          <w:rFonts w:hint="eastAsia"/>
          <w:color w:val="FF0000"/>
          <w:szCs w:val="21"/>
        </w:rPr>
        <w:t>金额按涨停</w:t>
      </w:r>
      <w:proofErr w:type="gramEnd"/>
      <w:r w:rsidRPr="00C66084">
        <w:rPr>
          <w:rFonts w:hint="eastAsia"/>
          <w:color w:val="FF0000"/>
          <w:szCs w:val="21"/>
        </w:rPr>
        <w:t>价换算为量，用最大值</w:t>
      </w:r>
      <w:r>
        <w:rPr>
          <w:szCs w:val="21"/>
        </w:rPr>
        <w:t>]</w:t>
      </w:r>
    </w:p>
    <w:p w14:paraId="3C7CF435" w14:textId="77777777" w:rsidR="00375282" w:rsidRDefault="00375282" w:rsidP="00375282">
      <w:pPr>
        <w:rPr>
          <w:szCs w:val="21"/>
        </w:rPr>
      </w:pPr>
    </w:p>
    <w:p w14:paraId="20B16A26" w14:textId="23F489C2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>龙</w:t>
      </w:r>
      <w:proofErr w:type="gramStart"/>
      <w:r>
        <w:rPr>
          <w:rFonts w:hint="eastAsia"/>
          <w:szCs w:val="21"/>
        </w:rPr>
        <w:t>三证券</w:t>
      </w:r>
      <w:proofErr w:type="gramEnd"/>
      <w:r>
        <w:rPr>
          <w:rFonts w:hint="eastAsia"/>
          <w:szCs w:val="21"/>
        </w:rPr>
        <w:t>代码:</w:t>
      </w:r>
      <w:r w:rsidR="00E42943">
        <w:rPr>
          <w:color w:val="FF0000"/>
          <w:szCs w:val="21"/>
        </w:rPr>
        <w:t>300505</w:t>
      </w:r>
    </w:p>
    <w:p w14:paraId="514205ED" w14:textId="677C546A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>龙三换手率参数:</w:t>
      </w:r>
      <w:r w:rsidRPr="00E023EE">
        <w:rPr>
          <w:color w:val="FF0000"/>
          <w:szCs w:val="21"/>
        </w:rPr>
        <w:t>1</w:t>
      </w:r>
      <w:r w:rsidR="00E42943">
        <w:rPr>
          <w:color w:val="FF0000"/>
          <w:szCs w:val="21"/>
        </w:rPr>
        <w:t>4</w:t>
      </w:r>
      <w:r w:rsidRPr="00E023EE">
        <w:rPr>
          <w:color w:val="FF0000"/>
          <w:szCs w:val="21"/>
        </w:rPr>
        <w:t>.00%</w:t>
      </w:r>
    </w:p>
    <w:p w14:paraId="6CEA31EE" w14:textId="138A793B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>龙三量比参数:</w:t>
      </w:r>
      <w:r w:rsidRPr="00E023EE">
        <w:rPr>
          <w:color w:val="FF0000"/>
          <w:szCs w:val="21"/>
        </w:rPr>
        <w:t>5</w:t>
      </w:r>
    </w:p>
    <w:p w14:paraId="6F8A79AF" w14:textId="0A43B357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>龙三低吸价格:</w:t>
      </w:r>
      <w:r w:rsidRPr="00E023EE">
        <w:rPr>
          <w:rFonts w:hint="eastAsia"/>
          <w:color w:val="FF0000"/>
          <w:szCs w:val="21"/>
        </w:rPr>
        <w:t>最新价</w:t>
      </w:r>
    </w:p>
    <w:p w14:paraId="2E6B2317" w14:textId="0CA14A84" w:rsidR="00375282" w:rsidRDefault="00375282" w:rsidP="00375282">
      <w:pPr>
        <w:rPr>
          <w:szCs w:val="21"/>
        </w:rPr>
      </w:pPr>
      <w:r>
        <w:rPr>
          <w:rFonts w:hint="eastAsia"/>
          <w:szCs w:val="21"/>
        </w:rPr>
        <w:t>龙三下单金额:</w:t>
      </w:r>
      <w:r w:rsidRPr="00E023EE">
        <w:rPr>
          <w:color w:val="FF0000"/>
          <w:szCs w:val="21"/>
        </w:rPr>
        <w:t>0.5</w:t>
      </w:r>
      <w:r w:rsidRPr="00E023EE">
        <w:rPr>
          <w:rFonts w:hint="eastAsia"/>
          <w:color w:val="FF0000"/>
          <w:szCs w:val="21"/>
        </w:rPr>
        <w:t>万元</w:t>
      </w:r>
    </w:p>
    <w:p w14:paraId="22681541" w14:textId="77777777" w:rsidR="00375282" w:rsidRDefault="00375282" w:rsidP="00375282">
      <w:pPr>
        <w:rPr>
          <w:szCs w:val="21"/>
        </w:rPr>
      </w:pPr>
    </w:p>
    <w:p w14:paraId="455EA56F" w14:textId="77777777" w:rsidR="00F6155A" w:rsidRDefault="00F6155A" w:rsidP="00375282">
      <w:pPr>
        <w:rPr>
          <w:szCs w:val="21"/>
        </w:rPr>
      </w:pPr>
    </w:p>
    <w:p w14:paraId="49629E22" w14:textId="77777777" w:rsidR="00F6155A" w:rsidRDefault="00F6155A" w:rsidP="00375282">
      <w:pPr>
        <w:rPr>
          <w:szCs w:val="21"/>
        </w:rPr>
      </w:pPr>
    </w:p>
    <w:p w14:paraId="6AE0D2BA" w14:textId="77777777" w:rsidR="00F6155A" w:rsidRDefault="00F6155A" w:rsidP="00375282">
      <w:pPr>
        <w:rPr>
          <w:szCs w:val="21"/>
        </w:rPr>
      </w:pPr>
    </w:p>
    <w:p w14:paraId="1C30F3C0" w14:textId="3AB646B6" w:rsidR="00F6155A" w:rsidRDefault="00F6155A" w:rsidP="00375282">
      <w:pPr>
        <w:rPr>
          <w:szCs w:val="21"/>
        </w:rPr>
      </w:pPr>
      <w:r w:rsidRPr="00F6155A">
        <w:rPr>
          <w:noProof/>
          <w:szCs w:val="21"/>
        </w:rPr>
        <w:lastRenderedPageBreak/>
        <w:drawing>
          <wp:inline distT="0" distB="0" distL="0" distR="0" wp14:anchorId="7DC39A17" wp14:editId="69E86367">
            <wp:extent cx="5274310" cy="2618105"/>
            <wp:effectExtent l="0" t="0" r="0" b="0"/>
            <wp:docPr id="3926452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64529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D7B74" w14:textId="1BD7A756" w:rsidR="00F6155A" w:rsidRDefault="00F6155A" w:rsidP="00375282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</w:t>
      </w:r>
      <w:r>
        <w:rPr>
          <w:rFonts w:hint="eastAsia"/>
          <w:szCs w:val="21"/>
        </w:rPr>
        <w:t>图7</w:t>
      </w:r>
      <w:r>
        <w:rPr>
          <w:szCs w:val="21"/>
        </w:rPr>
        <w:t xml:space="preserve"> </w:t>
      </w:r>
      <w:r w:rsidR="005A4868">
        <w:rPr>
          <w:rFonts w:hint="eastAsia"/>
          <w:szCs w:val="21"/>
        </w:rPr>
        <w:t>龙头0</w:t>
      </w:r>
      <w:r w:rsidR="005A4868">
        <w:rPr>
          <w:szCs w:val="21"/>
        </w:rPr>
        <w:t>00546</w:t>
      </w:r>
      <w:r w:rsidR="005A4868">
        <w:rPr>
          <w:rFonts w:hint="eastAsia"/>
          <w:szCs w:val="21"/>
        </w:rPr>
        <w:t>龙二</w:t>
      </w:r>
      <w:proofErr w:type="gramStart"/>
      <w:r w:rsidR="005A4868">
        <w:rPr>
          <w:rFonts w:hint="eastAsia"/>
          <w:szCs w:val="21"/>
        </w:rPr>
        <w:t>0</w:t>
      </w:r>
      <w:r w:rsidR="005A4868">
        <w:rPr>
          <w:szCs w:val="21"/>
        </w:rPr>
        <w:t>02738</w:t>
      </w:r>
      <w:proofErr w:type="gramEnd"/>
      <w:r w:rsidR="005A4868">
        <w:rPr>
          <w:rFonts w:hint="eastAsia"/>
          <w:szCs w:val="21"/>
        </w:rPr>
        <w:t>龙三</w:t>
      </w:r>
      <w:proofErr w:type="gramStart"/>
      <w:r w:rsidR="005A4868">
        <w:rPr>
          <w:rFonts w:hint="eastAsia"/>
          <w:szCs w:val="21"/>
        </w:rPr>
        <w:t>3</w:t>
      </w:r>
      <w:r w:rsidR="005A4868">
        <w:rPr>
          <w:szCs w:val="21"/>
        </w:rPr>
        <w:t>00505</w:t>
      </w:r>
      <w:proofErr w:type="gramEnd"/>
    </w:p>
    <w:p w14:paraId="7C93163D" w14:textId="0CB9E739" w:rsidR="00653ACF" w:rsidRDefault="00653ACF" w:rsidP="00375282">
      <w:pPr>
        <w:rPr>
          <w:szCs w:val="21"/>
        </w:rPr>
      </w:pPr>
      <w:r>
        <w:rPr>
          <w:rFonts w:hint="eastAsia"/>
          <w:szCs w:val="21"/>
        </w:rPr>
        <w:t>修改参数</w:t>
      </w:r>
    </w:p>
    <w:p w14:paraId="2EC02A6A" w14:textId="4ECB8C1F" w:rsidR="00653ACF" w:rsidRDefault="00D471EC" w:rsidP="00375282">
      <w:pPr>
        <w:rPr>
          <w:szCs w:val="21"/>
        </w:rPr>
      </w:pPr>
      <w:r w:rsidRPr="00D471EC">
        <w:rPr>
          <w:noProof/>
          <w:szCs w:val="21"/>
        </w:rPr>
        <w:drawing>
          <wp:inline distT="0" distB="0" distL="0" distR="0" wp14:anchorId="71CB7134" wp14:editId="0455CDAF">
            <wp:extent cx="5274310" cy="2604770"/>
            <wp:effectExtent l="0" t="0" r="0" b="0"/>
            <wp:docPr id="2409409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94097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D89E0" w14:textId="6FCFEDE9" w:rsidR="00653ACF" w:rsidRDefault="00653ACF" w:rsidP="00375282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       </w:t>
      </w:r>
      <w:r>
        <w:rPr>
          <w:rFonts w:hint="eastAsia"/>
          <w:szCs w:val="21"/>
        </w:rPr>
        <w:t>图</w:t>
      </w:r>
      <w:r w:rsidR="005A4868">
        <w:rPr>
          <w:szCs w:val="21"/>
        </w:rPr>
        <w:t>8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拟修改策略参数</w:t>
      </w:r>
    </w:p>
    <w:p w14:paraId="1E7D28AB" w14:textId="35719372" w:rsidR="000154EE" w:rsidRDefault="000154EE" w:rsidP="00375282">
      <w:pPr>
        <w:rPr>
          <w:szCs w:val="21"/>
        </w:rPr>
      </w:pPr>
      <w:r>
        <w:rPr>
          <w:rFonts w:hint="eastAsia"/>
          <w:szCs w:val="21"/>
        </w:rPr>
        <w:t>策略证券代码禁止修改</w:t>
      </w:r>
    </w:p>
    <w:p w14:paraId="72C62F1D" w14:textId="718EEB6B" w:rsidR="00551D9F" w:rsidRDefault="00551D9F" w:rsidP="00375282">
      <w:pPr>
        <w:rPr>
          <w:szCs w:val="21"/>
        </w:rPr>
      </w:pPr>
      <w:r>
        <w:rPr>
          <w:rFonts w:hint="eastAsia"/>
          <w:szCs w:val="21"/>
        </w:rPr>
        <w:t>各输入框清空，按‘清空’按钮操作。</w:t>
      </w:r>
    </w:p>
    <w:p w14:paraId="43B34927" w14:textId="77777777" w:rsidR="00551D9F" w:rsidRDefault="00551D9F" w:rsidP="00375282">
      <w:pPr>
        <w:rPr>
          <w:szCs w:val="21"/>
        </w:rPr>
      </w:pPr>
    </w:p>
    <w:p w14:paraId="32210295" w14:textId="77777777" w:rsidR="00551D9F" w:rsidRDefault="00551D9F" w:rsidP="00375282">
      <w:pPr>
        <w:rPr>
          <w:szCs w:val="21"/>
        </w:rPr>
      </w:pPr>
    </w:p>
    <w:p w14:paraId="65D5A03E" w14:textId="3F84A31B" w:rsidR="00551D9F" w:rsidRDefault="00551D9F" w:rsidP="00375282">
      <w:pPr>
        <w:rPr>
          <w:szCs w:val="21"/>
        </w:rPr>
      </w:pPr>
      <w:r w:rsidRPr="00551D9F">
        <w:rPr>
          <w:noProof/>
          <w:szCs w:val="21"/>
        </w:rPr>
        <w:lastRenderedPageBreak/>
        <w:drawing>
          <wp:inline distT="0" distB="0" distL="0" distR="0" wp14:anchorId="5E7228EF" wp14:editId="1A613F58">
            <wp:extent cx="5274310" cy="2555240"/>
            <wp:effectExtent l="0" t="0" r="0" b="0"/>
            <wp:docPr id="17337149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71493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0D539" w14:textId="5CA0AC66" w:rsidR="00333349" w:rsidRDefault="00333349" w:rsidP="00375282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   </w:t>
      </w:r>
      <w:r>
        <w:rPr>
          <w:rFonts w:hint="eastAsia"/>
          <w:szCs w:val="21"/>
        </w:rPr>
        <w:t>图</w:t>
      </w:r>
      <w:r w:rsidR="00D471EC">
        <w:rPr>
          <w:szCs w:val="21"/>
        </w:rPr>
        <w:t>9</w:t>
      </w:r>
      <w:r>
        <w:rPr>
          <w:szCs w:val="21"/>
        </w:rPr>
        <w:t xml:space="preserve"> </w:t>
      </w:r>
      <w:r w:rsidR="00D471EC">
        <w:rPr>
          <w:szCs w:val="21"/>
        </w:rPr>
        <w:t xml:space="preserve"> </w:t>
      </w:r>
      <w:r w:rsidR="00A0398A">
        <w:rPr>
          <w:rFonts w:hint="eastAsia"/>
          <w:szCs w:val="21"/>
        </w:rPr>
        <w:t>清空</w:t>
      </w:r>
      <w:r>
        <w:rPr>
          <w:rFonts w:hint="eastAsia"/>
          <w:szCs w:val="21"/>
        </w:rPr>
        <w:t>修改</w:t>
      </w:r>
      <w:r w:rsidR="00A0398A">
        <w:rPr>
          <w:rFonts w:hint="eastAsia"/>
          <w:szCs w:val="21"/>
        </w:rPr>
        <w:t>后继续添加</w:t>
      </w:r>
    </w:p>
    <w:p w14:paraId="33C9448C" w14:textId="65012707" w:rsidR="00333349" w:rsidRDefault="00F111E0" w:rsidP="00375282">
      <w:pPr>
        <w:rPr>
          <w:szCs w:val="21"/>
        </w:rPr>
      </w:pPr>
      <w:r w:rsidRPr="00F111E0">
        <w:rPr>
          <w:noProof/>
          <w:szCs w:val="21"/>
        </w:rPr>
        <w:drawing>
          <wp:inline distT="0" distB="0" distL="0" distR="0" wp14:anchorId="78431846" wp14:editId="322BB088">
            <wp:extent cx="5274310" cy="2653665"/>
            <wp:effectExtent l="0" t="0" r="0" b="0"/>
            <wp:docPr id="13069933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99337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C832F" w14:textId="1B17BCDE" w:rsidR="00F111E0" w:rsidRDefault="00F111E0" w:rsidP="00375282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  </w:t>
      </w:r>
      <w:r>
        <w:rPr>
          <w:rFonts w:hint="eastAsia"/>
          <w:szCs w:val="21"/>
        </w:rPr>
        <w:t>图1</w:t>
      </w:r>
      <w:r>
        <w:rPr>
          <w:szCs w:val="21"/>
        </w:rPr>
        <w:t xml:space="preserve">0 </w:t>
      </w:r>
      <w:r>
        <w:rPr>
          <w:rFonts w:hint="eastAsia"/>
          <w:szCs w:val="21"/>
        </w:rPr>
        <w:t>策略</w:t>
      </w:r>
      <w:proofErr w:type="gramStart"/>
      <w:r>
        <w:rPr>
          <w:rFonts w:hint="eastAsia"/>
          <w:szCs w:val="21"/>
        </w:rPr>
        <w:t>一</w:t>
      </w:r>
      <w:proofErr w:type="gramEnd"/>
      <w:r>
        <w:rPr>
          <w:rFonts w:hint="eastAsia"/>
          <w:szCs w:val="21"/>
        </w:rPr>
        <w:t>结果图</w:t>
      </w:r>
    </w:p>
    <w:p w14:paraId="5C8E3F69" w14:textId="582387D1" w:rsidR="00F111E0" w:rsidRDefault="00F111E0" w:rsidP="00375282">
      <w:pPr>
        <w:rPr>
          <w:szCs w:val="21"/>
        </w:rPr>
      </w:pPr>
      <w:r w:rsidRPr="00F111E0">
        <w:rPr>
          <w:noProof/>
          <w:szCs w:val="21"/>
        </w:rPr>
        <w:drawing>
          <wp:inline distT="0" distB="0" distL="0" distR="0" wp14:anchorId="6B8F348B" wp14:editId="208BBECB">
            <wp:extent cx="5274310" cy="2606675"/>
            <wp:effectExtent l="0" t="0" r="0" b="0"/>
            <wp:docPr id="17678830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88309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A7D16" w14:textId="1A774AE3" w:rsidR="00F111E0" w:rsidRDefault="00F111E0" w:rsidP="00375282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   </w:t>
      </w:r>
      <w:r>
        <w:rPr>
          <w:rFonts w:hint="eastAsia"/>
          <w:szCs w:val="21"/>
        </w:rPr>
        <w:t>图1</w:t>
      </w:r>
      <w:r>
        <w:rPr>
          <w:szCs w:val="21"/>
        </w:rPr>
        <w:t xml:space="preserve">1 </w:t>
      </w:r>
      <w:r>
        <w:rPr>
          <w:rFonts w:hint="eastAsia"/>
          <w:szCs w:val="21"/>
        </w:rPr>
        <w:t>策略</w:t>
      </w:r>
      <w:proofErr w:type="gramStart"/>
      <w:r>
        <w:rPr>
          <w:rFonts w:hint="eastAsia"/>
          <w:szCs w:val="21"/>
        </w:rPr>
        <w:t>二结果图</w:t>
      </w:r>
      <w:proofErr w:type="gramEnd"/>
    </w:p>
    <w:p w14:paraId="3B17B46B" w14:textId="7715C5B8" w:rsidR="00044C57" w:rsidRDefault="00044C57" w:rsidP="00375282">
      <w:pPr>
        <w:rPr>
          <w:szCs w:val="21"/>
        </w:rPr>
      </w:pPr>
      <w:r>
        <w:rPr>
          <w:rFonts w:hint="eastAsia"/>
          <w:szCs w:val="21"/>
        </w:rPr>
        <w:lastRenderedPageBreak/>
        <w:t>触发日志</w:t>
      </w:r>
    </w:p>
    <w:p w14:paraId="0B54DBA0" w14:textId="04AC7FEB" w:rsidR="00044C57" w:rsidRDefault="00044C57" w:rsidP="00375282">
      <w:pPr>
        <w:rPr>
          <w:szCs w:val="21"/>
        </w:rPr>
      </w:pPr>
      <w:r w:rsidRPr="00044C57">
        <w:rPr>
          <w:noProof/>
          <w:szCs w:val="21"/>
        </w:rPr>
        <w:drawing>
          <wp:inline distT="0" distB="0" distL="0" distR="0" wp14:anchorId="68B402AE" wp14:editId="653131D6">
            <wp:extent cx="5274310" cy="1499870"/>
            <wp:effectExtent l="0" t="0" r="0" b="0"/>
            <wp:docPr id="11691519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15191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044D0" w14:textId="77777777" w:rsidR="00044C57" w:rsidRDefault="00044C57" w:rsidP="00375282">
      <w:pPr>
        <w:rPr>
          <w:szCs w:val="21"/>
        </w:rPr>
      </w:pPr>
    </w:p>
    <w:p w14:paraId="2BD5149C" w14:textId="5B8CEAF8" w:rsidR="00552366" w:rsidRDefault="00552366" w:rsidP="00375282">
      <w:pPr>
        <w:rPr>
          <w:szCs w:val="21"/>
        </w:rPr>
      </w:pPr>
      <w:r w:rsidRPr="00552366">
        <w:rPr>
          <w:noProof/>
          <w:szCs w:val="21"/>
        </w:rPr>
        <w:drawing>
          <wp:inline distT="0" distB="0" distL="0" distR="0" wp14:anchorId="481F0FAC" wp14:editId="65D5B0D8">
            <wp:extent cx="5274310" cy="545465"/>
            <wp:effectExtent l="0" t="0" r="0" b="0"/>
            <wp:docPr id="8478321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83212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BDF5F" w14:textId="77777777" w:rsidR="006704E3" w:rsidRDefault="006704E3" w:rsidP="00375282">
      <w:pPr>
        <w:rPr>
          <w:szCs w:val="21"/>
        </w:rPr>
      </w:pPr>
    </w:p>
    <w:p w14:paraId="02A7B96A" w14:textId="73B5D6A9" w:rsidR="006704E3" w:rsidRDefault="006704E3" w:rsidP="00375282">
      <w:pPr>
        <w:rPr>
          <w:szCs w:val="21"/>
        </w:rPr>
      </w:pPr>
      <w:r>
        <w:rPr>
          <w:rFonts w:hint="eastAsia"/>
          <w:szCs w:val="21"/>
        </w:rPr>
        <w:t>删除、清空策略</w:t>
      </w:r>
    </w:p>
    <w:p w14:paraId="677BD67D" w14:textId="3045D8AA" w:rsidR="006704E3" w:rsidRDefault="006704E3" w:rsidP="00375282">
      <w:pPr>
        <w:rPr>
          <w:szCs w:val="21"/>
        </w:rPr>
      </w:pPr>
      <w:r w:rsidRPr="006704E3">
        <w:rPr>
          <w:szCs w:val="21"/>
        </w:rPr>
        <w:drawing>
          <wp:inline distT="0" distB="0" distL="0" distR="0" wp14:anchorId="0295B26D" wp14:editId="36C4F985">
            <wp:extent cx="5274310" cy="2588260"/>
            <wp:effectExtent l="0" t="0" r="0" b="0"/>
            <wp:docPr id="3350022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00224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D6814" w14:textId="2691DE10" w:rsidR="006704E3" w:rsidRPr="009C04C9" w:rsidRDefault="006704E3" w:rsidP="00375282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</w:t>
      </w:r>
      <w:r>
        <w:rPr>
          <w:rFonts w:hint="eastAsia"/>
          <w:szCs w:val="21"/>
        </w:rPr>
        <w:t>图1</w:t>
      </w:r>
      <w:r>
        <w:rPr>
          <w:szCs w:val="21"/>
        </w:rPr>
        <w:t xml:space="preserve">2 </w:t>
      </w:r>
      <w:r>
        <w:rPr>
          <w:rFonts w:hint="eastAsia"/>
          <w:szCs w:val="21"/>
        </w:rPr>
        <w:t>勾选中策略后点 删除或清空 按钮 可以删除选中的策略</w:t>
      </w:r>
    </w:p>
    <w:sectPr w:rsidR="006704E3" w:rsidRPr="009C04C9" w:rsidSect="00BB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BB4"/>
    <w:rsid w:val="000030A4"/>
    <w:rsid w:val="00004C07"/>
    <w:rsid w:val="0001121A"/>
    <w:rsid w:val="000154EE"/>
    <w:rsid w:val="0002126C"/>
    <w:rsid w:val="00025EEF"/>
    <w:rsid w:val="000275FC"/>
    <w:rsid w:val="000311E4"/>
    <w:rsid w:val="00031280"/>
    <w:rsid w:val="00033572"/>
    <w:rsid w:val="0004070D"/>
    <w:rsid w:val="00044C57"/>
    <w:rsid w:val="00051911"/>
    <w:rsid w:val="000560C3"/>
    <w:rsid w:val="00057282"/>
    <w:rsid w:val="000609BE"/>
    <w:rsid w:val="00067817"/>
    <w:rsid w:val="00070F2C"/>
    <w:rsid w:val="00083DD5"/>
    <w:rsid w:val="00091426"/>
    <w:rsid w:val="00092127"/>
    <w:rsid w:val="00097A29"/>
    <w:rsid w:val="000A4BAF"/>
    <w:rsid w:val="000A56B5"/>
    <w:rsid w:val="000A614C"/>
    <w:rsid w:val="000A7655"/>
    <w:rsid w:val="000B4D33"/>
    <w:rsid w:val="000C5452"/>
    <w:rsid w:val="000C5F6A"/>
    <w:rsid w:val="000D20C3"/>
    <w:rsid w:val="000D2F9E"/>
    <w:rsid w:val="000D51A7"/>
    <w:rsid w:val="000D6FB2"/>
    <w:rsid w:val="000E0BC9"/>
    <w:rsid w:val="000E1251"/>
    <w:rsid w:val="000E34B9"/>
    <w:rsid w:val="00100E48"/>
    <w:rsid w:val="0010226C"/>
    <w:rsid w:val="00107385"/>
    <w:rsid w:val="0011373D"/>
    <w:rsid w:val="00120AA2"/>
    <w:rsid w:val="00121435"/>
    <w:rsid w:val="00121CF8"/>
    <w:rsid w:val="00124579"/>
    <w:rsid w:val="00127603"/>
    <w:rsid w:val="00132FC0"/>
    <w:rsid w:val="00143CCF"/>
    <w:rsid w:val="00143EA4"/>
    <w:rsid w:val="00144229"/>
    <w:rsid w:val="0015399A"/>
    <w:rsid w:val="00160307"/>
    <w:rsid w:val="00161AE6"/>
    <w:rsid w:val="0016397A"/>
    <w:rsid w:val="0017333E"/>
    <w:rsid w:val="0017437A"/>
    <w:rsid w:val="00177298"/>
    <w:rsid w:val="00177896"/>
    <w:rsid w:val="00191521"/>
    <w:rsid w:val="00193003"/>
    <w:rsid w:val="0019506B"/>
    <w:rsid w:val="001A32A6"/>
    <w:rsid w:val="001A5193"/>
    <w:rsid w:val="001B7427"/>
    <w:rsid w:val="001C04B4"/>
    <w:rsid w:val="001C04E4"/>
    <w:rsid w:val="001C2CCF"/>
    <w:rsid w:val="001C33CC"/>
    <w:rsid w:val="001C78E6"/>
    <w:rsid w:val="001D7D98"/>
    <w:rsid w:val="001E5E79"/>
    <w:rsid w:val="001E7715"/>
    <w:rsid w:val="001F268C"/>
    <w:rsid w:val="001F2AD1"/>
    <w:rsid w:val="001F32F0"/>
    <w:rsid w:val="00203655"/>
    <w:rsid w:val="00204CE8"/>
    <w:rsid w:val="002122F0"/>
    <w:rsid w:val="002143F4"/>
    <w:rsid w:val="00223974"/>
    <w:rsid w:val="002252A6"/>
    <w:rsid w:val="00231935"/>
    <w:rsid w:val="00245EAA"/>
    <w:rsid w:val="00246373"/>
    <w:rsid w:val="00250529"/>
    <w:rsid w:val="002506F1"/>
    <w:rsid w:val="00251FD2"/>
    <w:rsid w:val="00253D82"/>
    <w:rsid w:val="00256839"/>
    <w:rsid w:val="00272AE1"/>
    <w:rsid w:val="0028399E"/>
    <w:rsid w:val="00283A66"/>
    <w:rsid w:val="002843C5"/>
    <w:rsid w:val="00287E20"/>
    <w:rsid w:val="0029141F"/>
    <w:rsid w:val="002922E8"/>
    <w:rsid w:val="0029376B"/>
    <w:rsid w:val="002A13A3"/>
    <w:rsid w:val="002A3E5B"/>
    <w:rsid w:val="002A3EFA"/>
    <w:rsid w:val="002A65AF"/>
    <w:rsid w:val="002B04EB"/>
    <w:rsid w:val="002B136F"/>
    <w:rsid w:val="002B7AC0"/>
    <w:rsid w:val="002C3032"/>
    <w:rsid w:val="002C392B"/>
    <w:rsid w:val="002C6E23"/>
    <w:rsid w:val="002D438B"/>
    <w:rsid w:val="002E3B89"/>
    <w:rsid w:val="003114A4"/>
    <w:rsid w:val="003223B3"/>
    <w:rsid w:val="00324731"/>
    <w:rsid w:val="00324FFC"/>
    <w:rsid w:val="0033271B"/>
    <w:rsid w:val="00332CC9"/>
    <w:rsid w:val="00333349"/>
    <w:rsid w:val="00337812"/>
    <w:rsid w:val="00337D12"/>
    <w:rsid w:val="003429FD"/>
    <w:rsid w:val="0034379B"/>
    <w:rsid w:val="00345A0B"/>
    <w:rsid w:val="0034604D"/>
    <w:rsid w:val="003500ED"/>
    <w:rsid w:val="00354B15"/>
    <w:rsid w:val="0035778F"/>
    <w:rsid w:val="00362E0C"/>
    <w:rsid w:val="003710F4"/>
    <w:rsid w:val="003736BD"/>
    <w:rsid w:val="00375282"/>
    <w:rsid w:val="003813F1"/>
    <w:rsid w:val="003905AF"/>
    <w:rsid w:val="00392232"/>
    <w:rsid w:val="00393FAD"/>
    <w:rsid w:val="003A379B"/>
    <w:rsid w:val="003A7201"/>
    <w:rsid w:val="003B01E7"/>
    <w:rsid w:val="003B509C"/>
    <w:rsid w:val="003B63E0"/>
    <w:rsid w:val="003B699A"/>
    <w:rsid w:val="003B77C2"/>
    <w:rsid w:val="003B7A11"/>
    <w:rsid w:val="003C5F7D"/>
    <w:rsid w:val="003D4C32"/>
    <w:rsid w:val="003F07F2"/>
    <w:rsid w:val="003F2EAF"/>
    <w:rsid w:val="00404174"/>
    <w:rsid w:val="004044B7"/>
    <w:rsid w:val="00407BA2"/>
    <w:rsid w:val="004207BA"/>
    <w:rsid w:val="00424998"/>
    <w:rsid w:val="004302C1"/>
    <w:rsid w:val="004311C1"/>
    <w:rsid w:val="00441AD8"/>
    <w:rsid w:val="004459FC"/>
    <w:rsid w:val="00445C78"/>
    <w:rsid w:val="004460D8"/>
    <w:rsid w:val="00451D6F"/>
    <w:rsid w:val="0045598D"/>
    <w:rsid w:val="00463DAC"/>
    <w:rsid w:val="00464E6F"/>
    <w:rsid w:val="00481453"/>
    <w:rsid w:val="00481AC0"/>
    <w:rsid w:val="0048298C"/>
    <w:rsid w:val="00484C29"/>
    <w:rsid w:val="00485618"/>
    <w:rsid w:val="00485A04"/>
    <w:rsid w:val="004909A1"/>
    <w:rsid w:val="0049235B"/>
    <w:rsid w:val="00495AF6"/>
    <w:rsid w:val="004967A8"/>
    <w:rsid w:val="004978A7"/>
    <w:rsid w:val="004A127B"/>
    <w:rsid w:val="004A6B7B"/>
    <w:rsid w:val="004A7430"/>
    <w:rsid w:val="004C5581"/>
    <w:rsid w:val="004D22D0"/>
    <w:rsid w:val="004D53E9"/>
    <w:rsid w:val="004E2F49"/>
    <w:rsid w:val="004E37A8"/>
    <w:rsid w:val="004E40FC"/>
    <w:rsid w:val="00500360"/>
    <w:rsid w:val="0051226F"/>
    <w:rsid w:val="00512783"/>
    <w:rsid w:val="005150DD"/>
    <w:rsid w:val="00520AE2"/>
    <w:rsid w:val="0052134E"/>
    <w:rsid w:val="0052359D"/>
    <w:rsid w:val="00523CAC"/>
    <w:rsid w:val="00523EC4"/>
    <w:rsid w:val="00532A59"/>
    <w:rsid w:val="00535985"/>
    <w:rsid w:val="00542A1C"/>
    <w:rsid w:val="00544396"/>
    <w:rsid w:val="005462AD"/>
    <w:rsid w:val="00551D9F"/>
    <w:rsid w:val="00552366"/>
    <w:rsid w:val="005552B2"/>
    <w:rsid w:val="005619D6"/>
    <w:rsid w:val="0056555F"/>
    <w:rsid w:val="00571FDF"/>
    <w:rsid w:val="005827F7"/>
    <w:rsid w:val="0058324A"/>
    <w:rsid w:val="00585CB1"/>
    <w:rsid w:val="005A3EA9"/>
    <w:rsid w:val="005A4868"/>
    <w:rsid w:val="005A5E01"/>
    <w:rsid w:val="005B34A0"/>
    <w:rsid w:val="005B41AB"/>
    <w:rsid w:val="005C3B43"/>
    <w:rsid w:val="005C637F"/>
    <w:rsid w:val="005D5157"/>
    <w:rsid w:val="005D6B79"/>
    <w:rsid w:val="005D7750"/>
    <w:rsid w:val="005E2A71"/>
    <w:rsid w:val="005F7FD7"/>
    <w:rsid w:val="00605E88"/>
    <w:rsid w:val="006117F4"/>
    <w:rsid w:val="006124EC"/>
    <w:rsid w:val="0061477F"/>
    <w:rsid w:val="00615900"/>
    <w:rsid w:val="006207B7"/>
    <w:rsid w:val="00630787"/>
    <w:rsid w:val="006327CE"/>
    <w:rsid w:val="00637100"/>
    <w:rsid w:val="0064073E"/>
    <w:rsid w:val="006430D8"/>
    <w:rsid w:val="00643173"/>
    <w:rsid w:val="00645C54"/>
    <w:rsid w:val="00653ACF"/>
    <w:rsid w:val="00657CC9"/>
    <w:rsid w:val="00657D0F"/>
    <w:rsid w:val="00660639"/>
    <w:rsid w:val="00663ADA"/>
    <w:rsid w:val="006704E3"/>
    <w:rsid w:val="00674A89"/>
    <w:rsid w:val="00675380"/>
    <w:rsid w:val="00680694"/>
    <w:rsid w:val="006806E3"/>
    <w:rsid w:val="00680ED1"/>
    <w:rsid w:val="006812DE"/>
    <w:rsid w:val="00681A26"/>
    <w:rsid w:val="0068504C"/>
    <w:rsid w:val="0068576F"/>
    <w:rsid w:val="00685F85"/>
    <w:rsid w:val="00686B07"/>
    <w:rsid w:val="00687DFA"/>
    <w:rsid w:val="0069069A"/>
    <w:rsid w:val="006908C7"/>
    <w:rsid w:val="006931D6"/>
    <w:rsid w:val="006940DA"/>
    <w:rsid w:val="006C0005"/>
    <w:rsid w:val="006C5674"/>
    <w:rsid w:val="006C7F28"/>
    <w:rsid w:val="006D14E8"/>
    <w:rsid w:val="006D1803"/>
    <w:rsid w:val="006E206E"/>
    <w:rsid w:val="006F1ABC"/>
    <w:rsid w:val="006F31E0"/>
    <w:rsid w:val="00705830"/>
    <w:rsid w:val="00706A64"/>
    <w:rsid w:val="00710A6B"/>
    <w:rsid w:val="00711416"/>
    <w:rsid w:val="00713230"/>
    <w:rsid w:val="007146CE"/>
    <w:rsid w:val="00724A82"/>
    <w:rsid w:val="007255CC"/>
    <w:rsid w:val="007337FB"/>
    <w:rsid w:val="0074040C"/>
    <w:rsid w:val="007516DD"/>
    <w:rsid w:val="007542D0"/>
    <w:rsid w:val="00762495"/>
    <w:rsid w:val="00764C53"/>
    <w:rsid w:val="007713FC"/>
    <w:rsid w:val="00771B2D"/>
    <w:rsid w:val="00782CC9"/>
    <w:rsid w:val="00784217"/>
    <w:rsid w:val="00786409"/>
    <w:rsid w:val="00794B30"/>
    <w:rsid w:val="00795E07"/>
    <w:rsid w:val="007A4548"/>
    <w:rsid w:val="007A6433"/>
    <w:rsid w:val="007A6FA4"/>
    <w:rsid w:val="007B7F01"/>
    <w:rsid w:val="007C127F"/>
    <w:rsid w:val="007C2476"/>
    <w:rsid w:val="007C32B2"/>
    <w:rsid w:val="007C401B"/>
    <w:rsid w:val="007D0427"/>
    <w:rsid w:val="007D0F9B"/>
    <w:rsid w:val="007D5BEF"/>
    <w:rsid w:val="007E38D3"/>
    <w:rsid w:val="007E76E2"/>
    <w:rsid w:val="007F4DBE"/>
    <w:rsid w:val="00801EDE"/>
    <w:rsid w:val="008050F1"/>
    <w:rsid w:val="0081142A"/>
    <w:rsid w:val="00817D50"/>
    <w:rsid w:val="0082390D"/>
    <w:rsid w:val="00830F0F"/>
    <w:rsid w:val="008366DD"/>
    <w:rsid w:val="00845356"/>
    <w:rsid w:val="0084661D"/>
    <w:rsid w:val="00864FC6"/>
    <w:rsid w:val="00866EB3"/>
    <w:rsid w:val="00870C1F"/>
    <w:rsid w:val="00872099"/>
    <w:rsid w:val="008738B0"/>
    <w:rsid w:val="008751F5"/>
    <w:rsid w:val="0087582A"/>
    <w:rsid w:val="008763AE"/>
    <w:rsid w:val="00881E3B"/>
    <w:rsid w:val="00883613"/>
    <w:rsid w:val="008839F4"/>
    <w:rsid w:val="008869DA"/>
    <w:rsid w:val="00895676"/>
    <w:rsid w:val="008969E1"/>
    <w:rsid w:val="008A01A2"/>
    <w:rsid w:val="008A2CFA"/>
    <w:rsid w:val="008A359D"/>
    <w:rsid w:val="008B38D5"/>
    <w:rsid w:val="008B3B8C"/>
    <w:rsid w:val="008B4D99"/>
    <w:rsid w:val="008B5548"/>
    <w:rsid w:val="008C0794"/>
    <w:rsid w:val="008C4142"/>
    <w:rsid w:val="008C4CEA"/>
    <w:rsid w:val="008E3382"/>
    <w:rsid w:val="008E439F"/>
    <w:rsid w:val="008E4484"/>
    <w:rsid w:val="008E4956"/>
    <w:rsid w:val="008E7C3B"/>
    <w:rsid w:val="008F0603"/>
    <w:rsid w:val="0090250E"/>
    <w:rsid w:val="00907DF5"/>
    <w:rsid w:val="00911BB0"/>
    <w:rsid w:val="009129CC"/>
    <w:rsid w:val="009179D8"/>
    <w:rsid w:val="00922229"/>
    <w:rsid w:val="00932DB8"/>
    <w:rsid w:val="00934610"/>
    <w:rsid w:val="00936DDE"/>
    <w:rsid w:val="00942884"/>
    <w:rsid w:val="00945A1D"/>
    <w:rsid w:val="009521C3"/>
    <w:rsid w:val="00953C44"/>
    <w:rsid w:val="009543EA"/>
    <w:rsid w:val="00955BF0"/>
    <w:rsid w:val="00975B60"/>
    <w:rsid w:val="00976B8A"/>
    <w:rsid w:val="0098375B"/>
    <w:rsid w:val="009943C2"/>
    <w:rsid w:val="009974D7"/>
    <w:rsid w:val="009A1587"/>
    <w:rsid w:val="009A69D1"/>
    <w:rsid w:val="009A6BF0"/>
    <w:rsid w:val="009A72F2"/>
    <w:rsid w:val="009A7ABD"/>
    <w:rsid w:val="009B17C9"/>
    <w:rsid w:val="009B2F82"/>
    <w:rsid w:val="009B3AC3"/>
    <w:rsid w:val="009C04C9"/>
    <w:rsid w:val="009C134C"/>
    <w:rsid w:val="009D0134"/>
    <w:rsid w:val="009D415A"/>
    <w:rsid w:val="009D5567"/>
    <w:rsid w:val="009E140A"/>
    <w:rsid w:val="009E1B20"/>
    <w:rsid w:val="00A0111B"/>
    <w:rsid w:val="00A0278F"/>
    <w:rsid w:val="00A0398A"/>
    <w:rsid w:val="00A115BD"/>
    <w:rsid w:val="00A11C0E"/>
    <w:rsid w:val="00A135C7"/>
    <w:rsid w:val="00A135FB"/>
    <w:rsid w:val="00A14112"/>
    <w:rsid w:val="00A15233"/>
    <w:rsid w:val="00A22204"/>
    <w:rsid w:val="00A22ED3"/>
    <w:rsid w:val="00A23136"/>
    <w:rsid w:val="00A23F8C"/>
    <w:rsid w:val="00A25996"/>
    <w:rsid w:val="00A32968"/>
    <w:rsid w:val="00A34198"/>
    <w:rsid w:val="00A35107"/>
    <w:rsid w:val="00A423D5"/>
    <w:rsid w:val="00A444E9"/>
    <w:rsid w:val="00A46D50"/>
    <w:rsid w:val="00A50A20"/>
    <w:rsid w:val="00A6754F"/>
    <w:rsid w:val="00A67885"/>
    <w:rsid w:val="00A80F96"/>
    <w:rsid w:val="00A84C8C"/>
    <w:rsid w:val="00A85454"/>
    <w:rsid w:val="00AB25BB"/>
    <w:rsid w:val="00AB3957"/>
    <w:rsid w:val="00AC778F"/>
    <w:rsid w:val="00AD51C4"/>
    <w:rsid w:val="00AE1904"/>
    <w:rsid w:val="00AE2543"/>
    <w:rsid w:val="00AE3995"/>
    <w:rsid w:val="00AE6077"/>
    <w:rsid w:val="00AE667C"/>
    <w:rsid w:val="00AE66C7"/>
    <w:rsid w:val="00AF1B2A"/>
    <w:rsid w:val="00B036FD"/>
    <w:rsid w:val="00B03AAB"/>
    <w:rsid w:val="00B05F03"/>
    <w:rsid w:val="00B16C54"/>
    <w:rsid w:val="00B17F45"/>
    <w:rsid w:val="00B21C27"/>
    <w:rsid w:val="00B31DFE"/>
    <w:rsid w:val="00B358D6"/>
    <w:rsid w:val="00B415EE"/>
    <w:rsid w:val="00B45733"/>
    <w:rsid w:val="00B47405"/>
    <w:rsid w:val="00B5058B"/>
    <w:rsid w:val="00B52E26"/>
    <w:rsid w:val="00B53452"/>
    <w:rsid w:val="00B54395"/>
    <w:rsid w:val="00B55AE9"/>
    <w:rsid w:val="00B62728"/>
    <w:rsid w:val="00B6589B"/>
    <w:rsid w:val="00B65F50"/>
    <w:rsid w:val="00B67F4A"/>
    <w:rsid w:val="00B73E83"/>
    <w:rsid w:val="00B74626"/>
    <w:rsid w:val="00B77009"/>
    <w:rsid w:val="00B84FAE"/>
    <w:rsid w:val="00B8689F"/>
    <w:rsid w:val="00B90823"/>
    <w:rsid w:val="00B9338D"/>
    <w:rsid w:val="00B97242"/>
    <w:rsid w:val="00BA20B3"/>
    <w:rsid w:val="00BA6341"/>
    <w:rsid w:val="00BB1E06"/>
    <w:rsid w:val="00BB280D"/>
    <w:rsid w:val="00BB3F67"/>
    <w:rsid w:val="00BB5927"/>
    <w:rsid w:val="00BB6B62"/>
    <w:rsid w:val="00BB6B6C"/>
    <w:rsid w:val="00BC1551"/>
    <w:rsid w:val="00BC7AC4"/>
    <w:rsid w:val="00BD3F77"/>
    <w:rsid w:val="00BE49A0"/>
    <w:rsid w:val="00BF0943"/>
    <w:rsid w:val="00BF2C80"/>
    <w:rsid w:val="00C071B5"/>
    <w:rsid w:val="00C1660F"/>
    <w:rsid w:val="00C17AD9"/>
    <w:rsid w:val="00C22A6E"/>
    <w:rsid w:val="00C275DC"/>
    <w:rsid w:val="00C300F3"/>
    <w:rsid w:val="00C301EE"/>
    <w:rsid w:val="00C436CA"/>
    <w:rsid w:val="00C44372"/>
    <w:rsid w:val="00C45C7D"/>
    <w:rsid w:val="00C45F89"/>
    <w:rsid w:val="00C47EAD"/>
    <w:rsid w:val="00C539EE"/>
    <w:rsid w:val="00C66084"/>
    <w:rsid w:val="00C66EA2"/>
    <w:rsid w:val="00C71CCF"/>
    <w:rsid w:val="00C72775"/>
    <w:rsid w:val="00C737CD"/>
    <w:rsid w:val="00C73B43"/>
    <w:rsid w:val="00C759FD"/>
    <w:rsid w:val="00C8031A"/>
    <w:rsid w:val="00C954DE"/>
    <w:rsid w:val="00C9745F"/>
    <w:rsid w:val="00CA0855"/>
    <w:rsid w:val="00CA37A8"/>
    <w:rsid w:val="00CB1D10"/>
    <w:rsid w:val="00CC1428"/>
    <w:rsid w:val="00CC1C8B"/>
    <w:rsid w:val="00CC5868"/>
    <w:rsid w:val="00CC7250"/>
    <w:rsid w:val="00CD1312"/>
    <w:rsid w:val="00CD51F5"/>
    <w:rsid w:val="00CE001D"/>
    <w:rsid w:val="00CF1468"/>
    <w:rsid w:val="00CF38DD"/>
    <w:rsid w:val="00CF3BDA"/>
    <w:rsid w:val="00CF51F6"/>
    <w:rsid w:val="00CF5C7B"/>
    <w:rsid w:val="00D03A8E"/>
    <w:rsid w:val="00D04EE0"/>
    <w:rsid w:val="00D102B2"/>
    <w:rsid w:val="00D14CDB"/>
    <w:rsid w:val="00D175DE"/>
    <w:rsid w:val="00D21131"/>
    <w:rsid w:val="00D26799"/>
    <w:rsid w:val="00D27A39"/>
    <w:rsid w:val="00D325A8"/>
    <w:rsid w:val="00D33102"/>
    <w:rsid w:val="00D34670"/>
    <w:rsid w:val="00D36B0B"/>
    <w:rsid w:val="00D40C14"/>
    <w:rsid w:val="00D41530"/>
    <w:rsid w:val="00D42F4C"/>
    <w:rsid w:val="00D451AB"/>
    <w:rsid w:val="00D465E4"/>
    <w:rsid w:val="00D471EC"/>
    <w:rsid w:val="00D54A3A"/>
    <w:rsid w:val="00D560AF"/>
    <w:rsid w:val="00D57BA0"/>
    <w:rsid w:val="00D61C6F"/>
    <w:rsid w:val="00D62512"/>
    <w:rsid w:val="00D653F1"/>
    <w:rsid w:val="00D71DCE"/>
    <w:rsid w:val="00D7378A"/>
    <w:rsid w:val="00D811AA"/>
    <w:rsid w:val="00D81844"/>
    <w:rsid w:val="00D93E21"/>
    <w:rsid w:val="00DA1DAF"/>
    <w:rsid w:val="00DA2CA3"/>
    <w:rsid w:val="00DA3AEA"/>
    <w:rsid w:val="00DA46E4"/>
    <w:rsid w:val="00DB3A5F"/>
    <w:rsid w:val="00DB41D6"/>
    <w:rsid w:val="00DC1A6F"/>
    <w:rsid w:val="00DC589E"/>
    <w:rsid w:val="00DD337E"/>
    <w:rsid w:val="00DD5312"/>
    <w:rsid w:val="00DD61F1"/>
    <w:rsid w:val="00DD6564"/>
    <w:rsid w:val="00DD6757"/>
    <w:rsid w:val="00DF1B50"/>
    <w:rsid w:val="00DF30CD"/>
    <w:rsid w:val="00E0155B"/>
    <w:rsid w:val="00E023EE"/>
    <w:rsid w:val="00E0337A"/>
    <w:rsid w:val="00E12072"/>
    <w:rsid w:val="00E12B70"/>
    <w:rsid w:val="00E160E8"/>
    <w:rsid w:val="00E2389F"/>
    <w:rsid w:val="00E31800"/>
    <w:rsid w:val="00E31D10"/>
    <w:rsid w:val="00E328D2"/>
    <w:rsid w:val="00E42943"/>
    <w:rsid w:val="00E475D8"/>
    <w:rsid w:val="00E55B38"/>
    <w:rsid w:val="00E6190C"/>
    <w:rsid w:val="00E6305E"/>
    <w:rsid w:val="00E66D2C"/>
    <w:rsid w:val="00E713C6"/>
    <w:rsid w:val="00E73C20"/>
    <w:rsid w:val="00E82F02"/>
    <w:rsid w:val="00E83431"/>
    <w:rsid w:val="00E8543B"/>
    <w:rsid w:val="00E91237"/>
    <w:rsid w:val="00EA36C6"/>
    <w:rsid w:val="00EA5652"/>
    <w:rsid w:val="00EB49F6"/>
    <w:rsid w:val="00EC118D"/>
    <w:rsid w:val="00EC1F48"/>
    <w:rsid w:val="00EC22A4"/>
    <w:rsid w:val="00EC2942"/>
    <w:rsid w:val="00ED1441"/>
    <w:rsid w:val="00ED2058"/>
    <w:rsid w:val="00ED413F"/>
    <w:rsid w:val="00EE0BB4"/>
    <w:rsid w:val="00EE47C0"/>
    <w:rsid w:val="00EE57C7"/>
    <w:rsid w:val="00EE62E4"/>
    <w:rsid w:val="00EF1172"/>
    <w:rsid w:val="00EF2362"/>
    <w:rsid w:val="00EF270E"/>
    <w:rsid w:val="00F02CCD"/>
    <w:rsid w:val="00F111E0"/>
    <w:rsid w:val="00F13157"/>
    <w:rsid w:val="00F147AE"/>
    <w:rsid w:val="00F22CB0"/>
    <w:rsid w:val="00F2381E"/>
    <w:rsid w:val="00F27006"/>
    <w:rsid w:val="00F30E6E"/>
    <w:rsid w:val="00F31916"/>
    <w:rsid w:val="00F32233"/>
    <w:rsid w:val="00F32C0F"/>
    <w:rsid w:val="00F457F4"/>
    <w:rsid w:val="00F45F6F"/>
    <w:rsid w:val="00F466F9"/>
    <w:rsid w:val="00F6155A"/>
    <w:rsid w:val="00F625B4"/>
    <w:rsid w:val="00F662DA"/>
    <w:rsid w:val="00F6696C"/>
    <w:rsid w:val="00F72177"/>
    <w:rsid w:val="00F727E3"/>
    <w:rsid w:val="00F73206"/>
    <w:rsid w:val="00F73598"/>
    <w:rsid w:val="00F74972"/>
    <w:rsid w:val="00F91AB7"/>
    <w:rsid w:val="00F92774"/>
    <w:rsid w:val="00F93BBB"/>
    <w:rsid w:val="00F96524"/>
    <w:rsid w:val="00F97629"/>
    <w:rsid w:val="00FA0996"/>
    <w:rsid w:val="00FA35C5"/>
    <w:rsid w:val="00FA4A4A"/>
    <w:rsid w:val="00FA73E0"/>
    <w:rsid w:val="00FA7FD0"/>
    <w:rsid w:val="00FB105E"/>
    <w:rsid w:val="00FB11C9"/>
    <w:rsid w:val="00FB3DC9"/>
    <w:rsid w:val="00FB60FB"/>
    <w:rsid w:val="00FB734E"/>
    <w:rsid w:val="00FB7D75"/>
    <w:rsid w:val="00FC2284"/>
    <w:rsid w:val="00FD0706"/>
    <w:rsid w:val="00FE0A64"/>
    <w:rsid w:val="00FE0D9F"/>
    <w:rsid w:val="00FE69FF"/>
    <w:rsid w:val="00FF0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27655"/>
  <w15:chartTrackingRefBased/>
  <w15:docId w15:val="{23922626-9621-469D-8F5C-21BB6FE0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E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6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heshiyou@n-sight.com.cn</dc:creator>
  <cp:keywords/>
  <dc:description/>
  <cp:lastModifiedBy>heshiyou@n-sight.com.cn</cp:lastModifiedBy>
  <cp:revision>36</cp:revision>
  <dcterms:created xsi:type="dcterms:W3CDTF">2023-11-15T09:45:00Z</dcterms:created>
  <dcterms:modified xsi:type="dcterms:W3CDTF">2023-11-20T02:37:00Z</dcterms:modified>
</cp:coreProperties>
</file>